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136"/>
        <w:gridCol w:w="915"/>
        <w:gridCol w:w="1230"/>
        <w:gridCol w:w="1155"/>
        <w:gridCol w:w="1230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</w:rPr>
              <w:t>桐城市共安驾驶培训有限公司教练车配件及工时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333333"/>
                <w:lang w:val="en-US" w:eastAsia="zh-CN"/>
              </w:rPr>
              <w:t>费用测算</w:t>
            </w:r>
            <w:r>
              <w:rPr>
                <w:rFonts w:hint="eastAsia" w:ascii="宋体" w:hAnsi="宋体" w:cs="宋体"/>
                <w:b/>
                <w:bCs/>
                <w:color w:val="333333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配件名称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配件单价（元）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工时费（元）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分项单价（元）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离合器三件套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外球笼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拉杆球头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刹车片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刹车拉线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档位拉线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保养（机油、机滤、空滤）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付水壶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发电机皮带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发电机涨紧器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废气阀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点火线圈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汽油泵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付刹车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正时皮带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发动机大修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前杠漆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后杠漆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YjU0N2VjZjY2NjI0ZDU2YjNkYmE4ODk3ZjAwZDgifQ=="/>
  </w:docVars>
  <w:rsids>
    <w:rsidRoot w:val="00000000"/>
    <w:rsid w:val="0905575C"/>
    <w:rsid w:val="12B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2023-12-18T01:20:46Z</dcterms:created>
  <dc:creator>Administrator</dc:creator>
  <cp:lastModifiedBy>倪锐</cp:lastModifiedBy>
  <dcterms:modified xsi:type="dcterms:W3CDTF">2023-12-18T01:22:19Z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CD1580A34E6D464DB9E9292182F2E39F_12</vt:lpwstr>
  </property>
</Properties>
</file>