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 w:val="0"/>
        <w:spacing w:before="0" w:beforeAutospacing="0" w:after="0" w:afterAutospacing="0" w:line="500" w:lineRule="exact"/>
        <w:jc w:val="both"/>
        <w:rPr>
          <w:rFonts w:hint="eastAsia" w:ascii="宋体" w:hAnsi="宋体" w:cs="宋体"/>
          <w:b/>
          <w:bCs/>
          <w:color w:val="333333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</w:rPr>
        <w:t>附件</w:t>
      </w:r>
      <w:r>
        <w:rPr>
          <w:rFonts w:hint="eastAsia" w:ascii="宋体" w:hAnsi="宋体" w:cs="宋体"/>
          <w:b/>
          <w:bCs/>
          <w:color w:val="333333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333333"/>
        </w:rPr>
        <w:t>：</w:t>
      </w:r>
      <w:r>
        <w:rPr>
          <w:rFonts w:hint="eastAsia" w:ascii="宋体" w:hAnsi="宋体" w:cs="宋体"/>
          <w:b/>
          <w:bCs/>
          <w:color w:val="333333"/>
          <w:lang w:val="en-US" w:eastAsia="zh-CN"/>
        </w:rPr>
        <w:t>采购需求</w:t>
      </w:r>
    </w:p>
    <w:p>
      <w:pPr>
        <w:pStyle w:val="6"/>
        <w:widowControl/>
        <w:snapToGrid w:val="0"/>
        <w:spacing w:before="0" w:beforeAutospacing="0" w:after="0" w:afterAutospacing="0" w:line="500" w:lineRule="exact"/>
        <w:jc w:val="both"/>
        <w:rPr>
          <w:rFonts w:hint="eastAsia" w:ascii="宋体" w:hAnsi="宋体" w:cs="宋体"/>
          <w:b/>
          <w:bCs/>
          <w:color w:val="333333"/>
          <w:lang w:val="en-US" w:eastAsia="zh-CN"/>
        </w:rPr>
      </w:pPr>
    </w:p>
    <w:p>
      <w:pPr>
        <w:pStyle w:val="6"/>
        <w:widowControl/>
        <w:snapToGrid w:val="0"/>
        <w:spacing w:before="0" w:beforeAutospacing="0" w:after="0" w:afterAutospacing="0" w:line="500" w:lineRule="exact"/>
        <w:jc w:val="center"/>
        <w:rPr>
          <w:rFonts w:hint="eastAsia" w:ascii="宋体" w:hAnsi="宋体" w:cs="宋体"/>
          <w:b/>
          <w:bCs/>
          <w:color w:val="333333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采购清单表</w:t>
      </w:r>
    </w:p>
    <w:tbl>
      <w:tblPr>
        <w:tblStyle w:val="7"/>
        <w:tblpPr w:leftFromText="180" w:rightFromText="180" w:vertAnchor="text" w:horzAnchor="page" w:tblpX="1830" w:tblpY="653"/>
        <w:tblOverlap w:val="never"/>
        <w:tblW w:w="8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893"/>
        <w:gridCol w:w="1230"/>
        <w:gridCol w:w="123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材料规格名称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固体净化剂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技术要求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供应商提供的货物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130吨固体净化剂（固体净化剂按国家标准《生活饮用水用聚氯化铝GB15892-2020》的要求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/>
    <w:p>
      <w:pPr>
        <w:pStyle w:val="2"/>
      </w:pPr>
    </w:p>
    <w:p>
      <w:pPr>
        <w:pStyle w:val="2"/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6EC56B08"/>
    <w:rsid w:val="0270061D"/>
    <w:rsid w:val="02FA082F"/>
    <w:rsid w:val="04161698"/>
    <w:rsid w:val="049D20AA"/>
    <w:rsid w:val="098A290C"/>
    <w:rsid w:val="0A0501E5"/>
    <w:rsid w:val="0BAB6B6A"/>
    <w:rsid w:val="0E981627"/>
    <w:rsid w:val="11761883"/>
    <w:rsid w:val="1556166E"/>
    <w:rsid w:val="1AB64489"/>
    <w:rsid w:val="1AF20FD8"/>
    <w:rsid w:val="1C362480"/>
    <w:rsid w:val="1C557A44"/>
    <w:rsid w:val="1F861028"/>
    <w:rsid w:val="204607B7"/>
    <w:rsid w:val="217355DC"/>
    <w:rsid w:val="24CC7B49"/>
    <w:rsid w:val="26BE72FA"/>
    <w:rsid w:val="29455AB0"/>
    <w:rsid w:val="31574552"/>
    <w:rsid w:val="3F786788"/>
    <w:rsid w:val="3FFC1167"/>
    <w:rsid w:val="402B37FA"/>
    <w:rsid w:val="45244CBC"/>
    <w:rsid w:val="47416698"/>
    <w:rsid w:val="481B23A6"/>
    <w:rsid w:val="48B14AB8"/>
    <w:rsid w:val="4BAF3531"/>
    <w:rsid w:val="4F2935FA"/>
    <w:rsid w:val="4FDE381C"/>
    <w:rsid w:val="509B22D6"/>
    <w:rsid w:val="59A71CEC"/>
    <w:rsid w:val="5B0373F5"/>
    <w:rsid w:val="5DF50B4C"/>
    <w:rsid w:val="5E111E29"/>
    <w:rsid w:val="5FE86CCD"/>
    <w:rsid w:val="60A7180F"/>
    <w:rsid w:val="613D2F35"/>
    <w:rsid w:val="629D1EDE"/>
    <w:rsid w:val="62EC30E8"/>
    <w:rsid w:val="64F535F3"/>
    <w:rsid w:val="67650AF0"/>
    <w:rsid w:val="69EB79D2"/>
    <w:rsid w:val="6CC369E5"/>
    <w:rsid w:val="6EC56B08"/>
    <w:rsid w:val="6FA90A3D"/>
    <w:rsid w:val="71121CE9"/>
    <w:rsid w:val="72710C91"/>
    <w:rsid w:val="7B8427C9"/>
    <w:rsid w:val="7C6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2023-12-26T00:38:00Z</dcterms:created>
  <dc:creator>Administrator</dc:creator>
  <cp:lastModifiedBy>Amor</cp:lastModifiedBy>
  <cp:lastPrinted>2024-01-03T00:21:00Z</cp:lastPrinted>
  <dcterms:modified xsi:type="dcterms:W3CDTF">2024-03-06T06:47:57Z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FCF3C01C0003436F91AFC8D5B328E6D9_13</vt:lpwstr>
  </property>
</Properties>
</file>