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ascii="仿宋_GB2312" w:hAnsi="仿宋_GB2312" w:eastAsia="仿宋_GB2312" w:cs="仿宋_GB2312"/>
          <w:sz w:val="32"/>
          <w:szCs w:val="32"/>
        </w:rPr>
      </w:pPr>
      <w:bookmarkStart w:id="0" w:name="_GoBack"/>
      <w:r>
        <w:rPr>
          <w:rFonts w:hint="eastAsia" w:ascii="方正小标宋_GBK" w:hAnsi="方正小标宋_GBK" w:eastAsia="方正小标宋_GBK" w:cs="方正小标宋_GBK"/>
          <w:sz w:val="44"/>
          <w:szCs w:val="44"/>
        </w:rPr>
        <w:t>报价承诺函</w:t>
      </w:r>
    </w:p>
    <w:bookmarkEnd w:id="0"/>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桐城市城乡供水集团</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在研究了</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关于选定</w:t>
      </w:r>
      <w:r>
        <w:rPr>
          <w:rFonts w:hint="eastAsia" w:ascii="仿宋_GB2312" w:hAnsi="仿宋_GB2312" w:eastAsia="仿宋_GB2312" w:cs="仿宋_GB2312"/>
          <w:sz w:val="32"/>
          <w:szCs w:val="32"/>
          <w:lang w:val="en-US" w:eastAsia="zh-CN"/>
        </w:rPr>
        <w:t>两辆工程</w:t>
      </w:r>
      <w:r>
        <w:rPr>
          <w:rFonts w:hint="eastAsia" w:ascii="仿宋_GB2312" w:hAnsi="仿宋_GB2312" w:eastAsia="仿宋_GB2312" w:cs="仿宋_GB2312"/>
          <w:sz w:val="32"/>
          <w:szCs w:val="32"/>
        </w:rPr>
        <w:t>车辆报废单位招标文件后，我方愿意以以下报价，遵照招标文件的要求承担招标公告提出的所有内容。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63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4637" w:type="dxa"/>
          </w:tcPr>
          <w:p>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车辆类型</w:t>
            </w:r>
          </w:p>
        </w:tc>
        <w:tc>
          <w:tcPr>
            <w:tcW w:w="2841" w:type="dxa"/>
          </w:tcPr>
          <w:p>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报价（元/辆）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4637" w:type="dxa"/>
          </w:tcPr>
          <w:p>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江铃牌 JX1033TSE4</w:t>
            </w:r>
          </w:p>
        </w:tc>
        <w:tc>
          <w:tcPr>
            <w:tcW w:w="2841" w:type="dxa"/>
          </w:tcPr>
          <w:p>
            <w:pPr>
              <w:numPr>
                <w:ilvl w:val="0"/>
                <w:numId w:val="0"/>
              </w:num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4637" w:type="dxa"/>
          </w:tcPr>
          <w:p>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长城牌CC1021PA07</w:t>
            </w:r>
          </w:p>
        </w:tc>
        <w:tc>
          <w:tcPr>
            <w:tcW w:w="2841" w:type="dxa"/>
          </w:tcPr>
          <w:p>
            <w:pPr>
              <w:numPr>
                <w:ilvl w:val="0"/>
                <w:numId w:val="0"/>
              </w:numPr>
              <w:jc w:val="center"/>
              <w:rPr>
                <w:rFonts w:hint="default" w:ascii="仿宋_GB2312" w:hAnsi="仿宋_GB2312" w:eastAsia="仿宋_GB2312" w:cs="仿宋_GB2312"/>
                <w:sz w:val="32"/>
                <w:szCs w:val="32"/>
                <w:vertAlign w:val="baseline"/>
                <w:lang w:val="en-US" w:eastAsia="zh-CN"/>
              </w:rPr>
            </w:pPr>
          </w:p>
        </w:tc>
      </w:tr>
    </w:tbl>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一旦我方中标，我方将严格履行合同规定的责任和义务承诺在三个工作日内将对应报废回收车款汇入招标人账户内，同时承诺车辆报废手续于15个工作日内完成。</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我方承诺近三年内没有被本市县区级以上相关行政监督部门记入不良行为记录、所提供的资格审查材料真实合法，并对所提交的材料负责。</w:t>
      </w:r>
    </w:p>
    <w:p>
      <w:pPr>
        <w:ind w:firstLine="4800" w:firstLineChars="15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投标单位</w:t>
      </w:r>
      <w:r>
        <w:rPr>
          <w:rFonts w:hint="eastAsia" w:ascii="仿宋_GB2312" w:hAnsi="仿宋_GB2312" w:eastAsia="仿宋_GB2312" w:cs="仿宋_GB2312"/>
          <w:sz w:val="32"/>
          <w:szCs w:val="32"/>
          <w:lang w:eastAsia="zh-CN"/>
        </w:rPr>
        <w:t>：</w:t>
      </w:r>
    </w:p>
    <w:p>
      <w:pPr>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(公章)</w:t>
      </w:r>
    </w:p>
    <w:p>
      <w:pPr>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561CD"/>
    <w:rsid w:val="08FC56C5"/>
    <w:rsid w:val="1F72648F"/>
    <w:rsid w:val="22FE6DF7"/>
    <w:rsid w:val="2BB561CD"/>
    <w:rsid w:val="33906EAD"/>
    <w:rsid w:val="6AF1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267</Characters>
  <Lines>0</Lines>
  <Paragraphs>0</Paragraphs>
  <TotalTime>49</TotalTime>
  <ScaleCrop>false</ScaleCrop>
  <LinksUpToDate>false</LinksUpToDate>
  <CharactersWithSpaces>274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2025-05-08T08:13:00Z</dcterms:created>
  <dc:creator>錒哈</dc:creator>
  <cp:lastModifiedBy>综合管理部</cp:lastModifiedBy>
  <cp:lastPrinted>2025-05-09T02:46:00Z</cp:lastPrinted>
  <dcterms:modified xsi:type="dcterms:W3CDTF">2025-05-16T02:02:09Z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B96EB4D10A804AB08100AA856BE8994D_13</vt:lpwstr>
  </property>
  <property fmtid="{D5CDD505-2E9C-101B-9397-08002B2CF9AE}" pid="4" name="KSOTemplateDocerSaveRecord">
    <vt:lpwstr>eyJoZGlkIjoiZTg3ZTI1ZjY3YTRlNmJkNjcyNDYwMTVhMGNiOTRlN2IiLCJ1c2VySWQiOiIyNjUyMTU1NzAifQ==</vt:lpwstr>
  </property>
</Properties>
</file>